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1BA" w:rsidRDefault="007F51BA" w:rsidP="007F51B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по астрономии для 10 к</w:t>
      </w:r>
      <w:r w:rsidR="00CE59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ласса составлена на основе ООП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 Муслюмовской гимназии,</w:t>
      </w:r>
      <w:r>
        <w:rPr>
          <w:rFonts w:ascii="Times New Roman" w:hAnsi="Times New Roman"/>
          <w:color w:val="000000"/>
          <w:sz w:val="24"/>
          <w:szCs w:val="24"/>
        </w:rPr>
        <w:t xml:space="preserve">  учебного плана</w:t>
      </w:r>
      <w:r w:rsidRPr="00F8364D">
        <w:rPr>
          <w:rFonts w:ascii="Times New Roman" w:hAnsi="Times New Roman"/>
          <w:color w:val="000000"/>
          <w:sz w:val="24"/>
          <w:szCs w:val="24"/>
        </w:rPr>
        <w:t xml:space="preserve"> МБОУ «Муслюмовская гимназия»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который отводит 35 учебных часа для обязательного изучения в 10 классе из расчета 1 учебного часа в неделю.</w:t>
      </w:r>
    </w:p>
    <w:p w:rsidR="007F51BA" w:rsidRDefault="007F51BA" w:rsidP="007F51BA">
      <w:pPr>
        <w:shd w:val="clear" w:color="auto" w:fill="FFFFFF"/>
        <w:jc w:val="both"/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Для реализации рабочей программы используется учебник: </w:t>
      </w:r>
      <w:r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>Астрономия –10- 11 /В.М.Чаругин. - М: Просвещение, 2018.</w:t>
      </w:r>
    </w:p>
    <w:p w:rsidR="007F51BA" w:rsidRDefault="007F51BA" w:rsidP="00576AC7">
      <w:pPr>
        <w:ind w:firstLine="0"/>
      </w:pPr>
    </w:p>
    <w:p w:rsidR="007F51BA" w:rsidRDefault="007F51BA" w:rsidP="00CE5995">
      <w:pPr>
        <w:tabs>
          <w:tab w:val="left" w:pos="3606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Планируемые </w:t>
      </w:r>
      <w:r w:rsidRPr="00F836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 освоения курса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«Астрономия»</w:t>
      </w:r>
    </w:p>
    <w:p w:rsidR="007F51BA" w:rsidRPr="00F8364D" w:rsidRDefault="007F51BA" w:rsidP="00CE5995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51BA" w:rsidRPr="00022F40" w:rsidRDefault="007F51BA" w:rsidP="007F51B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2F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результаты: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80781C">
        <w:rPr>
          <w:rFonts w:ascii="Times New Roman" w:hAnsi="Times New Roman"/>
          <w:b/>
          <w:bCs/>
          <w:color w:val="000000"/>
          <w:sz w:val="23"/>
          <w:szCs w:val="23"/>
        </w:rPr>
        <w:t xml:space="preserve">Личностные результаты в сфере отношений обучающихся к себе, к своему здоровью, к познанию себя: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 w:rsidRPr="0080781C">
        <w:rPr>
          <w:rFonts w:ascii="Times New Roman" w:hAnsi="Times New Roman"/>
          <w:color w:val="000000"/>
          <w:sz w:val="23"/>
          <w:szCs w:val="23"/>
        </w:rPr>
        <w:t xml:space="preserve"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 w:rsidRPr="0080781C">
        <w:rPr>
          <w:rFonts w:ascii="Times New Roman" w:hAnsi="Times New Roman"/>
          <w:color w:val="000000"/>
          <w:sz w:val="23"/>
          <w:szCs w:val="23"/>
        </w:rPr>
        <w:t xml:space="preserve">–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 w:rsidRPr="0080781C">
        <w:rPr>
          <w:rFonts w:ascii="Times New Roman" w:hAnsi="Times New Roman"/>
          <w:color w:val="000000"/>
          <w:sz w:val="23"/>
          <w:szCs w:val="23"/>
        </w:rPr>
        <w:t xml:space="preserve">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80781C">
        <w:rPr>
          <w:rFonts w:ascii="Times New Roman" w:hAnsi="Times New Roman"/>
          <w:color w:val="000000"/>
          <w:sz w:val="23"/>
          <w:szCs w:val="23"/>
        </w:rPr>
        <w:t xml:space="preserve">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 w:rsidRPr="0080781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0781C">
        <w:rPr>
          <w:rFonts w:ascii="Times New Roman" w:hAnsi="Times New Roman"/>
          <w:sz w:val="23"/>
          <w:szCs w:val="23"/>
        </w:rPr>
        <w:t xml:space="preserve">потребность в физическом самосовершенствовании, занятиях спортивно-оздоровительной деятельностью; </w:t>
      </w:r>
    </w:p>
    <w:p w:rsidR="007F51BA" w:rsidRPr="0080781C" w:rsidRDefault="007F51BA" w:rsidP="007F51BA">
      <w:pPr>
        <w:autoSpaceDE w:val="0"/>
        <w:autoSpaceDN w:val="0"/>
        <w:adjustRightInd w:val="0"/>
        <w:spacing w:after="28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7F51BA" w:rsidRPr="0080781C" w:rsidRDefault="007F51BA" w:rsidP="00576AC7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неприятие вредных привычек: курения, употребления алкоголя, наркотиков.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b/>
          <w:bCs/>
          <w:sz w:val="23"/>
          <w:szCs w:val="23"/>
        </w:rPr>
        <w:t xml:space="preserve">Личностные результаты в сфере отношений обучающихся к России как к Родине (Отечеству):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7F51BA" w:rsidRPr="0080781C" w:rsidRDefault="007F51BA" w:rsidP="00576AC7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воспитание уважения к культуре, языкам, традициям и обычаям народов, проживающих в Российской Федерации.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b/>
          <w:bCs/>
          <w:sz w:val="23"/>
          <w:szCs w:val="23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lastRenderedPageBreak/>
        <w:t xml:space="preserve">–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>– приверженность идеям интернационализма, дружбы, равенства, взаимопомощи народов; воспитание уважительного</w:t>
      </w:r>
      <w:r>
        <w:rPr>
          <w:rFonts w:ascii="Times New Roman" w:hAnsi="Times New Roman"/>
          <w:sz w:val="23"/>
          <w:szCs w:val="23"/>
        </w:rPr>
        <w:t xml:space="preserve"> отношения к национальному дост</w:t>
      </w:r>
      <w:r w:rsidRPr="0080781C">
        <w:rPr>
          <w:rFonts w:ascii="Times New Roman" w:hAnsi="Times New Roman"/>
          <w:sz w:val="23"/>
          <w:szCs w:val="23"/>
        </w:rPr>
        <w:t xml:space="preserve">оинству людей, их чувствам, религиозным убеждениям; </w:t>
      </w:r>
    </w:p>
    <w:p w:rsidR="007F51BA" w:rsidRPr="0080781C" w:rsidRDefault="007F51BA" w:rsidP="00576AC7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80781C">
        <w:rPr>
          <w:rFonts w:ascii="Times New Roman" w:hAnsi="Times New Roman"/>
          <w:b/>
          <w:bCs/>
          <w:sz w:val="23"/>
          <w:szCs w:val="23"/>
        </w:rPr>
        <w:t xml:space="preserve">Личностные результаты в сфере отношений обучающихся с окружающими людьми: </w:t>
      </w:r>
      <w:r w:rsidRPr="0080781C">
        <w:rPr>
          <w:rFonts w:ascii="Times New Roman" w:hAnsi="Times New Roman"/>
          <w:sz w:val="20"/>
          <w:szCs w:val="20"/>
        </w:rPr>
        <w:t xml:space="preserve">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-</w:t>
      </w:r>
      <w:r w:rsidRPr="0080781C">
        <w:rPr>
          <w:rFonts w:ascii="Times New Roman" w:hAnsi="Times New Roman"/>
          <w:sz w:val="23"/>
          <w:szCs w:val="23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7F51BA" w:rsidRPr="0080781C" w:rsidRDefault="007F51BA" w:rsidP="00576AC7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b/>
          <w:bCs/>
          <w:sz w:val="23"/>
          <w:szCs w:val="23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lastRenderedPageBreak/>
        <w:t xml:space="preserve"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</w:t>
      </w:r>
    </w:p>
    <w:p w:rsidR="007F51BA" w:rsidRPr="0080781C" w:rsidRDefault="007F51BA" w:rsidP="00576AC7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эстетическое отношения к миру, готовность к эстетическому обустройству собственного быта.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b/>
          <w:bCs/>
          <w:sz w:val="23"/>
          <w:szCs w:val="23"/>
        </w:rPr>
        <w:t xml:space="preserve">Личностные результаты в сфере отношений обучающихся к семье и родителям, в том числе подготовка к семейной жизни: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ответственное отношение к созданию семьи на основе осознанного принятия ценностей семейной жизни; </w:t>
      </w:r>
    </w:p>
    <w:p w:rsidR="007F51BA" w:rsidRPr="0080781C" w:rsidRDefault="007F51BA" w:rsidP="00576AC7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положительный образ семьи, родительства (отцовства и материнства), интериоризация традиционных семейных ценностей.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b/>
          <w:bCs/>
          <w:sz w:val="23"/>
          <w:szCs w:val="23"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уважение ко всем формам собственности, готовность к защите своей собственности,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осознанный выбор будущей профессии как путь и способ реализации собственных жизненных планов;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7F51BA" w:rsidRPr="0080781C" w:rsidRDefault="007F51BA" w:rsidP="007F51BA">
      <w:pPr>
        <w:autoSpaceDE w:val="0"/>
        <w:autoSpaceDN w:val="0"/>
        <w:adjustRightInd w:val="0"/>
        <w:spacing w:after="2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-</w:t>
      </w:r>
      <w:r w:rsidRPr="0080781C">
        <w:rPr>
          <w:rFonts w:ascii="Times New Roman" w:hAnsi="Times New Roman"/>
          <w:sz w:val="23"/>
          <w:szCs w:val="23"/>
        </w:rPr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готовность к самообслуживанию, включая обучение и выполнение домашних обязанностей.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b/>
          <w:bCs/>
          <w:sz w:val="23"/>
          <w:szCs w:val="23"/>
        </w:rPr>
        <w:t xml:space="preserve">Личностные результаты в сфере физического, психологического, социального и академического благополучия обучающихся: </w:t>
      </w:r>
    </w:p>
    <w:p w:rsidR="007F51BA" w:rsidRPr="0080781C" w:rsidRDefault="007F51BA" w:rsidP="007F51BA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 w:rsidRPr="0080781C">
        <w:rPr>
          <w:rFonts w:ascii="Times New Roman" w:hAnsi="Times New Roman"/>
          <w:sz w:val="23"/>
          <w:szCs w:val="23"/>
        </w:rPr>
        <w:t xml:space="preserve">–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7F51BA" w:rsidRPr="00576AC7" w:rsidRDefault="007F51BA" w:rsidP="00576AC7">
      <w:pPr>
        <w:suppressAutoHyphens/>
        <w:spacing w:line="360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80781C">
        <w:rPr>
          <w:rFonts w:ascii="Times New Roman" w:hAnsi="Times New Roman"/>
          <w:b/>
          <w:bCs/>
          <w:sz w:val="23"/>
          <w:szCs w:val="23"/>
        </w:rPr>
        <w:t>I.2.2. Планируемые метапредметные результаты</w:t>
      </w:r>
    </w:p>
    <w:p w:rsidR="007F51BA" w:rsidRPr="00576AC7" w:rsidRDefault="007F51BA" w:rsidP="00576AC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2F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7F51BA" w:rsidRPr="006666FF" w:rsidRDefault="007F51BA" w:rsidP="007F51BA">
      <w:pPr>
        <w:suppressAutoHyphens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Pr="006666FF">
        <w:rPr>
          <w:rFonts w:ascii="Times New Roman" w:hAnsi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7F51BA" w:rsidRPr="006666FF" w:rsidRDefault="007F51BA" w:rsidP="007F51BA">
      <w:pPr>
        <w:suppressAutoHyphens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66FF">
        <w:rPr>
          <w:rFonts w:ascii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lastRenderedPageBreak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7F51BA" w:rsidRPr="006666FF" w:rsidRDefault="007F51BA" w:rsidP="007F51BA">
      <w:pPr>
        <w:suppressAutoHyphens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66FF">
        <w:rPr>
          <w:rFonts w:ascii="Times New Roman" w:hAnsi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7F51BA" w:rsidRPr="006666FF" w:rsidRDefault="007F51BA" w:rsidP="007F51BA">
      <w:pPr>
        <w:suppressAutoHyphens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66FF">
        <w:rPr>
          <w:rFonts w:ascii="Times New Roman" w:hAnsi="Times New Roman"/>
          <w:b/>
          <w:sz w:val="24"/>
          <w:szCs w:val="24"/>
          <w:lang w:eastAsia="ru-RU"/>
        </w:rPr>
        <w:t xml:space="preserve">Выпускник научится: 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7F51BA" w:rsidRPr="006666FF" w:rsidRDefault="007F51BA" w:rsidP="007F51BA">
      <w:pPr>
        <w:suppressAutoHyphens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6666FF">
        <w:rPr>
          <w:rFonts w:ascii="Times New Roman" w:hAnsi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7F51BA" w:rsidRPr="006666FF" w:rsidRDefault="007F51BA" w:rsidP="007F51BA">
      <w:pPr>
        <w:suppressAutoHyphens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66FF">
        <w:rPr>
          <w:rFonts w:ascii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lastRenderedPageBreak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F51BA" w:rsidRPr="006666FF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7F51BA" w:rsidRPr="00022F40" w:rsidRDefault="007F51BA" w:rsidP="007F51BA">
      <w:pPr>
        <w:suppressAutoHyphens/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u w:color="000000"/>
          <w:bdr w:val="nil"/>
          <w:lang w:eastAsia="ru-RU"/>
        </w:rPr>
      </w:pPr>
      <w:r w:rsidRPr="006666FF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</w:t>
      </w:r>
      <w:r w:rsidRPr="00022F40">
        <w:rPr>
          <w:rFonts w:ascii="Times New Roman" w:hAnsi="Times New Roman"/>
          <w:sz w:val="24"/>
          <w:szCs w:val="24"/>
          <w:u w:color="000000"/>
          <w:bdr w:val="nil"/>
          <w:lang w:eastAsia="ru-RU"/>
        </w:rPr>
        <w:t>.</w:t>
      </w:r>
    </w:p>
    <w:p w:rsidR="007F51BA" w:rsidRPr="006666FF" w:rsidRDefault="007F51BA" w:rsidP="007F51BA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6666FF">
        <w:rPr>
          <w:rFonts w:ascii="Times New Roman" w:hAnsi="Times New Roman"/>
          <w:b/>
          <w:sz w:val="24"/>
          <w:szCs w:val="24"/>
        </w:rPr>
        <w:t>Предметные результаты и</w:t>
      </w:r>
      <w:r>
        <w:rPr>
          <w:rFonts w:ascii="Times New Roman" w:hAnsi="Times New Roman"/>
          <w:b/>
          <w:sz w:val="24"/>
          <w:szCs w:val="24"/>
        </w:rPr>
        <w:t>зучения астрономи  учащимися 10</w:t>
      </w:r>
      <w:r w:rsidRPr="006666FF">
        <w:rPr>
          <w:rFonts w:ascii="Times New Roman" w:hAnsi="Times New Roman"/>
          <w:b/>
          <w:sz w:val="24"/>
          <w:szCs w:val="24"/>
        </w:rPr>
        <w:t xml:space="preserve"> классов Муслюмов</w:t>
      </w:r>
      <w:r w:rsidRPr="00022F40">
        <w:rPr>
          <w:rFonts w:ascii="Times New Roman" w:hAnsi="Times New Roman"/>
          <w:b/>
          <w:sz w:val="24"/>
          <w:szCs w:val="24"/>
        </w:rPr>
        <w:t>ской гимназии при освоении ООП С</w:t>
      </w:r>
      <w:r w:rsidRPr="006666FF">
        <w:rPr>
          <w:rFonts w:ascii="Times New Roman" w:hAnsi="Times New Roman"/>
          <w:b/>
          <w:sz w:val="24"/>
          <w:szCs w:val="24"/>
        </w:rPr>
        <w:t>ОО включают:</w:t>
      </w:r>
    </w:p>
    <w:p w:rsidR="00D45792" w:rsidRDefault="007F51BA" w:rsidP="00D45792">
      <w:pPr>
        <w:shd w:val="clear" w:color="auto" w:fill="FFFFFF"/>
        <w:jc w:val="both"/>
      </w:pPr>
      <w:r w:rsidRPr="00022F40">
        <w:rPr>
          <w:rFonts w:ascii="Times New Roman" w:eastAsia="Times New Roman" w:hAnsi="Times New Roman"/>
          <w:b/>
          <w:sz w:val="24"/>
          <w:szCs w:val="24"/>
        </w:rPr>
        <w:t>Выпускник на базовом уровне научится:</w:t>
      </w:r>
      <w:r w:rsidR="00D45792" w:rsidRPr="00D45792">
        <w:t xml:space="preserve"> </w:t>
      </w:r>
      <w:r w:rsidR="00D45792">
        <w:t xml:space="preserve">: </w:t>
      </w:r>
    </w:p>
    <w:p w:rsidR="00D45792" w:rsidRPr="00D45792" w:rsidRDefault="00D45792" w:rsidP="00D4579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45792">
        <w:rPr>
          <w:rFonts w:ascii="Times New Roman" w:hAnsi="Times New Roman"/>
          <w:sz w:val="24"/>
          <w:szCs w:val="24"/>
        </w:rPr>
        <w:t>понимать 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излучение, Большой Взрыв, черная дыра;</w:t>
      </w:r>
    </w:p>
    <w:p w:rsidR="00D45792" w:rsidRPr="00D45792" w:rsidRDefault="00D45792" w:rsidP="00D4579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45792">
        <w:rPr>
          <w:rFonts w:ascii="Times New Roman" w:hAnsi="Times New Roman"/>
          <w:sz w:val="24"/>
          <w:szCs w:val="24"/>
        </w:rPr>
        <w:t xml:space="preserve"> смысл физических величин: парсек, световой год, астрономическая единица, звездная величина; смысл физического закона Хаббла;</w:t>
      </w:r>
    </w:p>
    <w:p w:rsidR="00D45792" w:rsidRPr="00D45792" w:rsidRDefault="00D45792" w:rsidP="00D4579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45792">
        <w:rPr>
          <w:rFonts w:ascii="Times New Roman" w:hAnsi="Times New Roman"/>
          <w:sz w:val="24"/>
          <w:szCs w:val="24"/>
        </w:rPr>
        <w:t xml:space="preserve"> основные этапы освоения космического пространства; </w:t>
      </w:r>
    </w:p>
    <w:p w:rsidR="00576AC7" w:rsidRDefault="00D45792" w:rsidP="00576AC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45792">
        <w:rPr>
          <w:rFonts w:ascii="Times New Roman" w:hAnsi="Times New Roman"/>
          <w:sz w:val="24"/>
          <w:szCs w:val="24"/>
        </w:rPr>
        <w:t>гипотезы происхождения Солнечной системы; основные характеристики и строение Солнца, солнечной атмосферы; размеры Галактики, положение и период обращения Солнца относительно центра Галактики.</w:t>
      </w:r>
    </w:p>
    <w:p w:rsidR="00576AC7" w:rsidRPr="00D45792" w:rsidRDefault="00D45792" w:rsidP="00576AC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45792">
        <w:rPr>
          <w:rFonts w:ascii="Times New Roman" w:hAnsi="Times New Roman"/>
          <w:sz w:val="24"/>
          <w:szCs w:val="24"/>
        </w:rPr>
        <w:t xml:space="preserve"> </w:t>
      </w:r>
      <w:r w:rsidR="00576AC7" w:rsidRPr="00D45792">
        <w:rPr>
          <w:rFonts w:ascii="Times New Roman" w:hAnsi="Times New Roman"/>
          <w:sz w:val="24"/>
          <w:szCs w:val="24"/>
        </w:rPr>
        <w:t xml:space="preserve">использовать компьютерные приложения для определения положения Солнца, Луны и звезд на любую дату и время суток для данного населенного пункта; </w:t>
      </w:r>
    </w:p>
    <w:p w:rsidR="00576AC7" w:rsidRPr="00D45792" w:rsidRDefault="00576AC7" w:rsidP="00576AC7">
      <w:pPr>
        <w:shd w:val="clear" w:color="auto" w:fill="FFFFFF"/>
        <w:jc w:val="both"/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</w:pPr>
      <w:r w:rsidRPr="00D45792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 понимания взаимосвязи астрономии с другими науками, в основе которых лежат знания по астрономии, отделение ее от лженаук; оценивания информации, содержащейся в сообщениях СМИ, Интернете, научнопопулярных статьях.</w:t>
      </w:r>
    </w:p>
    <w:p w:rsidR="00D45792" w:rsidRPr="00D45792" w:rsidRDefault="00D45792" w:rsidP="00D4579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D45792" w:rsidRPr="00022F40" w:rsidRDefault="00D45792" w:rsidP="00D45792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2F40">
        <w:rPr>
          <w:rFonts w:ascii="Times New Roman" w:eastAsia="Times New Roman" w:hAnsi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D45792" w:rsidRPr="00576AC7" w:rsidRDefault="00D45792" w:rsidP="00D45792">
      <w:pPr>
        <w:shd w:val="clear" w:color="auto" w:fill="FFFFFF"/>
        <w:jc w:val="both"/>
        <w:rPr>
          <w:rFonts w:ascii="Times New Roman" w:hAnsi="Times New Roman"/>
          <w:i/>
          <w:sz w:val="24"/>
          <w:szCs w:val="24"/>
        </w:rPr>
      </w:pPr>
      <w:r w:rsidRPr="00576AC7">
        <w:rPr>
          <w:rFonts w:ascii="Times New Roman" w:hAnsi="Times New Roman"/>
          <w:i/>
          <w:sz w:val="24"/>
          <w:szCs w:val="24"/>
        </w:rPr>
        <w:lastRenderedPageBreak/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D45792" w:rsidRPr="00576AC7" w:rsidRDefault="00D45792" w:rsidP="00D45792">
      <w:pPr>
        <w:shd w:val="clear" w:color="auto" w:fill="FFFFFF"/>
        <w:jc w:val="both"/>
        <w:rPr>
          <w:rFonts w:ascii="Times New Roman" w:hAnsi="Times New Roman"/>
          <w:i/>
          <w:sz w:val="24"/>
          <w:szCs w:val="24"/>
        </w:rPr>
      </w:pPr>
      <w:r w:rsidRPr="00576AC7">
        <w:rPr>
          <w:rFonts w:ascii="Times New Roman" w:hAnsi="Times New Roman"/>
          <w:i/>
          <w:sz w:val="24"/>
          <w:szCs w:val="24"/>
        </w:rPr>
        <w:t xml:space="preserve"> 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</w:t>
      </w:r>
    </w:p>
    <w:p w:rsidR="00D45792" w:rsidRPr="00576AC7" w:rsidRDefault="00D45792" w:rsidP="00D45792">
      <w:pPr>
        <w:shd w:val="clear" w:color="auto" w:fill="FFFFFF"/>
        <w:jc w:val="both"/>
        <w:rPr>
          <w:rFonts w:ascii="Times New Roman" w:hAnsi="Times New Roman"/>
          <w:i/>
          <w:sz w:val="24"/>
          <w:szCs w:val="24"/>
        </w:rPr>
      </w:pPr>
      <w:r w:rsidRPr="00576AC7">
        <w:rPr>
          <w:rFonts w:ascii="Times New Roman" w:hAnsi="Times New Roman"/>
          <w:i/>
          <w:sz w:val="24"/>
          <w:szCs w:val="24"/>
        </w:rPr>
        <w:t xml:space="preserve">принцип действия оптического телескопа, взаимосвязь физикохимических характеристик звезд с использованием диаграммы "цветсветимость",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 </w:t>
      </w:r>
    </w:p>
    <w:p w:rsidR="00D45792" w:rsidRPr="00576AC7" w:rsidRDefault="00D45792" w:rsidP="00D45792">
      <w:pPr>
        <w:shd w:val="clear" w:color="auto" w:fill="FFFFFF"/>
        <w:jc w:val="both"/>
        <w:rPr>
          <w:rFonts w:ascii="Times New Roman" w:hAnsi="Times New Roman"/>
          <w:i/>
          <w:sz w:val="24"/>
          <w:szCs w:val="24"/>
        </w:rPr>
      </w:pPr>
      <w:r w:rsidRPr="00576AC7">
        <w:rPr>
          <w:rFonts w:ascii="Times New Roman" w:hAnsi="Times New Roman"/>
          <w:i/>
          <w:sz w:val="24"/>
          <w:szCs w:val="24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 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</w:t>
      </w:r>
      <w:r w:rsidR="00576AC7">
        <w:rPr>
          <w:rFonts w:ascii="Times New Roman" w:hAnsi="Times New Roman"/>
          <w:i/>
          <w:sz w:val="24"/>
          <w:szCs w:val="24"/>
        </w:rPr>
        <w:t>, Капелла, Сириус, Бетельгейзе.</w:t>
      </w:r>
    </w:p>
    <w:p w:rsidR="007F51BA" w:rsidRPr="00022F40" w:rsidRDefault="007F51BA" w:rsidP="007F51BA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6AC7" w:rsidRPr="00576AC7" w:rsidRDefault="00576AC7" w:rsidP="00576AC7">
      <w:pPr>
        <w:suppressAutoHyphens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6AC7">
        <w:rPr>
          <w:rFonts w:ascii="Times New Roman" w:eastAsia="Batang" w:hAnsi="Times New Roman"/>
          <w:b/>
          <w:sz w:val="24"/>
          <w:szCs w:val="24"/>
          <w:lang w:eastAsia="ru-RU"/>
        </w:rPr>
        <w:t>Содержание курса</w:t>
      </w:r>
    </w:p>
    <w:p w:rsidR="00576AC7" w:rsidRPr="00576AC7" w:rsidRDefault="00576AC7" w:rsidP="00576AC7">
      <w:pPr>
        <w:rPr>
          <w:rFonts w:ascii="Times New Roman" w:hAnsi="Times New Roman"/>
          <w:b/>
          <w:sz w:val="24"/>
          <w:szCs w:val="24"/>
        </w:rPr>
      </w:pPr>
      <w:r w:rsidRPr="00576AC7">
        <w:rPr>
          <w:rFonts w:ascii="Times New Roman" w:hAnsi="Times New Roman"/>
          <w:b/>
          <w:sz w:val="24"/>
          <w:szCs w:val="24"/>
        </w:rPr>
        <w:t>Предмет астрономии – 2ч.</w:t>
      </w:r>
    </w:p>
    <w:p w:rsidR="00576AC7" w:rsidRPr="00576AC7" w:rsidRDefault="00576AC7" w:rsidP="00576AC7">
      <w:pPr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Роль астрономии в развитии цивилизации. Эволюция взглядов человека на Вселенную.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576AC7" w:rsidRPr="00576AC7" w:rsidRDefault="00576AC7" w:rsidP="00576AC7">
      <w:pPr>
        <w:rPr>
          <w:rFonts w:ascii="Times New Roman" w:hAnsi="Times New Roman"/>
          <w:b/>
          <w:color w:val="000000"/>
          <w:sz w:val="24"/>
          <w:szCs w:val="24"/>
        </w:rPr>
      </w:pPr>
      <w:r w:rsidRPr="00576AC7">
        <w:rPr>
          <w:rFonts w:ascii="Times New Roman" w:hAnsi="Times New Roman"/>
          <w:b/>
          <w:color w:val="000000"/>
          <w:sz w:val="24"/>
          <w:szCs w:val="24"/>
        </w:rPr>
        <w:t>Основы практической астрономии – 5 ч.</w:t>
      </w:r>
    </w:p>
    <w:p w:rsidR="00576AC7" w:rsidRPr="00576AC7" w:rsidRDefault="00576AC7" w:rsidP="00576AC7">
      <w:pPr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576AC7" w:rsidRPr="00576AC7" w:rsidRDefault="00576AC7" w:rsidP="00576AC7">
      <w:pPr>
        <w:rPr>
          <w:rFonts w:ascii="Times New Roman" w:hAnsi="Times New Roman"/>
          <w:b/>
          <w:color w:val="000000"/>
          <w:sz w:val="24"/>
          <w:szCs w:val="24"/>
        </w:rPr>
      </w:pPr>
      <w:r w:rsidRPr="00576AC7">
        <w:rPr>
          <w:rFonts w:ascii="Times New Roman" w:hAnsi="Times New Roman"/>
          <w:b/>
          <w:color w:val="000000"/>
          <w:sz w:val="24"/>
          <w:szCs w:val="24"/>
        </w:rPr>
        <w:t>Законы движения небесных тел – 4 ч.</w:t>
      </w:r>
    </w:p>
    <w:p w:rsidR="00576AC7" w:rsidRPr="00576AC7" w:rsidRDefault="00576AC7" w:rsidP="00576AC7">
      <w:pPr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Структура и масштабы Солнечной системы. Геоцентрическая и гелиоцентрическая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</w:r>
    </w:p>
    <w:p w:rsidR="00576AC7" w:rsidRPr="00576AC7" w:rsidRDefault="00576AC7" w:rsidP="00576AC7">
      <w:pPr>
        <w:rPr>
          <w:rFonts w:ascii="Times New Roman" w:hAnsi="Times New Roman"/>
          <w:b/>
          <w:color w:val="000000"/>
          <w:sz w:val="24"/>
          <w:szCs w:val="24"/>
        </w:rPr>
      </w:pPr>
      <w:r w:rsidRPr="00576AC7">
        <w:rPr>
          <w:rFonts w:ascii="Times New Roman" w:hAnsi="Times New Roman"/>
          <w:b/>
          <w:color w:val="000000"/>
          <w:sz w:val="24"/>
          <w:szCs w:val="24"/>
        </w:rPr>
        <w:t>Строение Солнечной системы – 7 ч.</w:t>
      </w:r>
    </w:p>
    <w:p w:rsidR="00576AC7" w:rsidRPr="00576AC7" w:rsidRDefault="00576AC7" w:rsidP="00576AC7">
      <w:pPr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</w:r>
    </w:p>
    <w:p w:rsidR="00576AC7" w:rsidRPr="00576AC7" w:rsidRDefault="00576AC7" w:rsidP="00576AC7">
      <w:pPr>
        <w:rPr>
          <w:rFonts w:ascii="Times New Roman" w:hAnsi="Times New Roman"/>
          <w:b/>
          <w:sz w:val="24"/>
          <w:szCs w:val="24"/>
        </w:rPr>
      </w:pPr>
      <w:r w:rsidRPr="00576AC7">
        <w:rPr>
          <w:rFonts w:ascii="Times New Roman" w:hAnsi="Times New Roman"/>
          <w:b/>
          <w:sz w:val="24"/>
          <w:szCs w:val="24"/>
        </w:rPr>
        <w:t>Методы астрономических исследований – 3 ч.</w:t>
      </w:r>
    </w:p>
    <w:p w:rsidR="00576AC7" w:rsidRPr="00576AC7" w:rsidRDefault="00576AC7" w:rsidP="00576AC7">
      <w:pPr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lastRenderedPageBreak/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</w:r>
    </w:p>
    <w:p w:rsidR="00576AC7" w:rsidRPr="00576AC7" w:rsidRDefault="00576AC7" w:rsidP="00576AC7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76AC7">
        <w:rPr>
          <w:rFonts w:ascii="Times New Roman" w:hAnsi="Times New Roman"/>
          <w:b/>
          <w:sz w:val="24"/>
          <w:szCs w:val="24"/>
        </w:rPr>
        <w:t>Звезды – 5 ч.</w:t>
      </w:r>
    </w:p>
    <w:p w:rsidR="00576AC7" w:rsidRPr="00576AC7" w:rsidRDefault="00576AC7" w:rsidP="00576AC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</w:t>
      </w:r>
    </w:p>
    <w:p w:rsidR="00576AC7" w:rsidRPr="00576AC7" w:rsidRDefault="00576AC7" w:rsidP="00576AC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ПЕРЕМЕННЫЕ И ВСПЫХИВАЮЩИЕ ЗВЕЗДЫ. КОРИЧНЕВЫЕ КАРЛИКИ. Эволюция звезд, ее этапы и конечные стадии.</w:t>
      </w:r>
    </w:p>
    <w:p w:rsidR="00576AC7" w:rsidRPr="00576AC7" w:rsidRDefault="00576AC7" w:rsidP="00576AC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576AC7" w:rsidRPr="00576AC7" w:rsidRDefault="00576AC7" w:rsidP="00576AC7">
      <w:pPr>
        <w:pStyle w:val="a3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76AC7">
        <w:rPr>
          <w:rFonts w:ascii="Times New Roman" w:hAnsi="Times New Roman"/>
          <w:b/>
          <w:color w:val="000000"/>
          <w:sz w:val="24"/>
          <w:szCs w:val="24"/>
        </w:rPr>
        <w:t>Наша Галактика-Млечный Путь – 3 ч.</w:t>
      </w:r>
    </w:p>
    <w:p w:rsidR="00576AC7" w:rsidRPr="00576AC7" w:rsidRDefault="00576AC7" w:rsidP="00576AC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576AC7" w:rsidRPr="00576AC7" w:rsidRDefault="00576AC7" w:rsidP="00576AC7">
      <w:pPr>
        <w:pStyle w:val="a3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76AC7">
        <w:rPr>
          <w:rFonts w:ascii="Times New Roman" w:hAnsi="Times New Roman"/>
          <w:b/>
          <w:color w:val="000000"/>
          <w:sz w:val="24"/>
          <w:szCs w:val="24"/>
        </w:rPr>
        <w:t>Галактики. Строение и эволюция Вселенной – 6 ч.</w:t>
      </w:r>
    </w:p>
    <w:p w:rsidR="00576AC7" w:rsidRPr="00576AC7" w:rsidRDefault="00576AC7" w:rsidP="00576AC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76AC7">
        <w:rPr>
          <w:rFonts w:ascii="Times New Roman" w:hAnsi="Times New Roman"/>
          <w:sz w:val="24"/>
          <w:szCs w:val="24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576AC7" w:rsidRPr="00576AC7" w:rsidRDefault="00576AC7" w:rsidP="00576AC7">
      <w:pPr>
        <w:shd w:val="clear" w:color="auto" w:fill="FFFFFF"/>
        <w:ind w:firstLine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76AC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Style w:val="a5"/>
        <w:tblW w:w="1445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387"/>
        <w:gridCol w:w="3119"/>
        <w:gridCol w:w="2693"/>
        <w:gridCol w:w="3260"/>
      </w:tblGrid>
      <w:tr w:rsidR="00576AC7" w:rsidRPr="00576AC7" w:rsidTr="005B6B84">
        <w:tc>
          <w:tcPr>
            <w:tcW w:w="5387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6AC7">
              <w:rPr>
                <w:rFonts w:ascii="Times New Roman" w:hAnsi="Times New Roman"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3119" w:type="dxa"/>
          </w:tcPr>
          <w:p w:rsidR="00576AC7" w:rsidRPr="00576AC7" w:rsidRDefault="00576AC7" w:rsidP="005B6B84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ind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260" w:type="dxa"/>
          </w:tcPr>
          <w:p w:rsidR="00576AC7" w:rsidRPr="00576AC7" w:rsidRDefault="00576AC7" w:rsidP="005B6B84">
            <w:pPr>
              <w:ind w:firstLine="1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576AC7" w:rsidRPr="00576AC7" w:rsidTr="005B6B84">
        <w:tc>
          <w:tcPr>
            <w:tcW w:w="5387" w:type="dxa"/>
            <w:vAlign w:val="center"/>
          </w:tcPr>
          <w:p w:rsidR="00576AC7" w:rsidRPr="00576AC7" w:rsidRDefault="00576AC7" w:rsidP="005B6B84">
            <w:pPr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Предмет астрономии</w:t>
            </w:r>
          </w:p>
        </w:tc>
        <w:tc>
          <w:tcPr>
            <w:tcW w:w="3119" w:type="dxa"/>
            <w:vAlign w:val="center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C7" w:rsidRPr="00576AC7" w:rsidTr="005B6B84">
        <w:tc>
          <w:tcPr>
            <w:tcW w:w="5387" w:type="dxa"/>
          </w:tcPr>
          <w:p w:rsidR="00576AC7" w:rsidRPr="00576AC7" w:rsidRDefault="00576AC7" w:rsidP="005B6B84">
            <w:pPr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color w:val="000000"/>
                <w:sz w:val="24"/>
                <w:szCs w:val="24"/>
              </w:rPr>
              <w:t>Основы практической астрономии</w:t>
            </w:r>
          </w:p>
        </w:tc>
        <w:tc>
          <w:tcPr>
            <w:tcW w:w="3119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C7" w:rsidRPr="00576AC7" w:rsidTr="005B6B84">
        <w:tc>
          <w:tcPr>
            <w:tcW w:w="5387" w:type="dxa"/>
          </w:tcPr>
          <w:p w:rsidR="00576AC7" w:rsidRPr="00576AC7" w:rsidRDefault="00576AC7" w:rsidP="005B6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color w:val="000000"/>
                <w:sz w:val="24"/>
                <w:szCs w:val="24"/>
              </w:rPr>
              <w:t>Законы движения небесных тел</w:t>
            </w:r>
          </w:p>
        </w:tc>
        <w:tc>
          <w:tcPr>
            <w:tcW w:w="3119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C7" w:rsidRPr="00576AC7" w:rsidTr="005B6B84">
        <w:tc>
          <w:tcPr>
            <w:tcW w:w="5387" w:type="dxa"/>
          </w:tcPr>
          <w:p w:rsidR="00576AC7" w:rsidRPr="00576AC7" w:rsidRDefault="00576AC7" w:rsidP="005B6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color w:val="000000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3119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6AC7" w:rsidRPr="00576AC7" w:rsidTr="005B6B84">
        <w:tc>
          <w:tcPr>
            <w:tcW w:w="5387" w:type="dxa"/>
          </w:tcPr>
          <w:p w:rsidR="00576AC7" w:rsidRPr="00576AC7" w:rsidRDefault="00576AC7" w:rsidP="005B6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Методы астрономических исследований</w:t>
            </w:r>
          </w:p>
        </w:tc>
        <w:tc>
          <w:tcPr>
            <w:tcW w:w="3119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C7" w:rsidRPr="00576AC7" w:rsidTr="005B6B84">
        <w:tc>
          <w:tcPr>
            <w:tcW w:w="5387" w:type="dxa"/>
          </w:tcPr>
          <w:p w:rsidR="00576AC7" w:rsidRPr="00576AC7" w:rsidRDefault="00576AC7" w:rsidP="005B6B8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 xml:space="preserve">         Звезды</w:t>
            </w:r>
          </w:p>
        </w:tc>
        <w:tc>
          <w:tcPr>
            <w:tcW w:w="3119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C7" w:rsidRPr="00576AC7" w:rsidTr="005B6B84">
        <w:tc>
          <w:tcPr>
            <w:tcW w:w="5387" w:type="dxa"/>
          </w:tcPr>
          <w:p w:rsidR="00576AC7" w:rsidRPr="00576AC7" w:rsidRDefault="00576AC7" w:rsidP="005B6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Наша Галактика-Млечный Путь </w:t>
            </w:r>
          </w:p>
        </w:tc>
        <w:tc>
          <w:tcPr>
            <w:tcW w:w="3119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C7" w:rsidRPr="00576AC7" w:rsidTr="005B6B84">
        <w:tc>
          <w:tcPr>
            <w:tcW w:w="5387" w:type="dxa"/>
          </w:tcPr>
          <w:p w:rsidR="00576AC7" w:rsidRPr="00576AC7" w:rsidRDefault="00576AC7" w:rsidP="005B6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color w:val="000000"/>
                <w:sz w:val="24"/>
                <w:szCs w:val="24"/>
              </w:rPr>
              <w:t>Галактики. Строение и эволюция Вселенной</w:t>
            </w:r>
          </w:p>
        </w:tc>
        <w:tc>
          <w:tcPr>
            <w:tcW w:w="3119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6AC7" w:rsidRPr="00576AC7" w:rsidTr="005B6B84">
        <w:tc>
          <w:tcPr>
            <w:tcW w:w="5387" w:type="dxa"/>
            <w:vAlign w:val="center"/>
          </w:tcPr>
          <w:p w:rsidR="00576AC7" w:rsidRPr="00576AC7" w:rsidRDefault="00576AC7" w:rsidP="005B6B8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3119" w:type="dxa"/>
            <w:vAlign w:val="center"/>
          </w:tcPr>
          <w:p w:rsidR="00576AC7" w:rsidRPr="00576AC7" w:rsidRDefault="00576AC7" w:rsidP="005B6B84">
            <w:pPr>
              <w:ind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76AC7" w:rsidRPr="00576AC7" w:rsidRDefault="00576AC7" w:rsidP="005B6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76AC7" w:rsidRPr="00576AC7" w:rsidRDefault="00576AC7" w:rsidP="00576AC7">
      <w:pPr>
        <w:ind w:firstLine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75DE" w:rsidRPr="00576AC7" w:rsidRDefault="005B75DE" w:rsidP="007F51BA">
      <w:pPr>
        <w:tabs>
          <w:tab w:val="left" w:pos="6525"/>
        </w:tabs>
        <w:rPr>
          <w:rFonts w:ascii="Times New Roman" w:hAnsi="Times New Roman"/>
          <w:sz w:val="24"/>
          <w:szCs w:val="24"/>
        </w:rPr>
      </w:pPr>
    </w:p>
    <w:sectPr w:rsidR="005B75DE" w:rsidRPr="00576AC7" w:rsidSect="007F51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25B" w:rsidRDefault="00F3425B" w:rsidP="00576AC7">
      <w:r>
        <w:separator/>
      </w:r>
    </w:p>
  </w:endnote>
  <w:endnote w:type="continuationSeparator" w:id="0">
    <w:p w:rsidR="00F3425B" w:rsidRDefault="00F3425B" w:rsidP="0057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25B" w:rsidRDefault="00F3425B" w:rsidP="00576AC7">
      <w:r>
        <w:separator/>
      </w:r>
    </w:p>
  </w:footnote>
  <w:footnote w:type="continuationSeparator" w:id="0">
    <w:p w:rsidR="00F3425B" w:rsidRDefault="00F3425B" w:rsidP="00576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BA"/>
    <w:rsid w:val="001976DD"/>
    <w:rsid w:val="00576AC7"/>
    <w:rsid w:val="005B75DE"/>
    <w:rsid w:val="005C1CDF"/>
    <w:rsid w:val="007F51BA"/>
    <w:rsid w:val="00CD1043"/>
    <w:rsid w:val="00CE5995"/>
    <w:rsid w:val="00D45792"/>
    <w:rsid w:val="00F3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FC527-2D7B-4857-B021-92A2A1B1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BA"/>
    <w:pPr>
      <w:spacing w:after="0" w:line="240" w:lineRule="auto"/>
      <w:ind w:firstLine="56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F51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51BA"/>
    <w:pPr>
      <w:widowControl w:val="0"/>
      <w:shd w:val="clear" w:color="auto" w:fill="FFFFFF"/>
      <w:spacing w:before="160" w:after="60" w:line="288" w:lineRule="exact"/>
      <w:ind w:firstLine="0"/>
    </w:pPr>
    <w:rPr>
      <w:rFonts w:ascii="Times New Roman" w:eastAsia="Times New Roman" w:hAnsi="Times New Roman"/>
      <w:sz w:val="26"/>
      <w:szCs w:val="26"/>
    </w:rPr>
  </w:style>
  <w:style w:type="paragraph" w:styleId="a3">
    <w:name w:val="No Spacing"/>
    <w:aliases w:val="основа"/>
    <w:link w:val="a4"/>
    <w:qFormat/>
    <w:rsid w:val="00576AC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76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основа Знак"/>
    <w:link w:val="a3"/>
    <w:locked/>
    <w:rsid w:val="00576AC7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576A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6AC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576A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6A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2538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Airat</cp:lastModifiedBy>
  <cp:revision>5</cp:revision>
  <dcterms:created xsi:type="dcterms:W3CDTF">2021-03-25T11:37:00Z</dcterms:created>
  <dcterms:modified xsi:type="dcterms:W3CDTF">2021-03-26T05:49:00Z</dcterms:modified>
</cp:coreProperties>
</file>